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DADA" w14:textId="60F2C08E" w:rsidR="005C3A0D" w:rsidRPr="005C3A0D" w:rsidRDefault="005C3A0D" w:rsidP="005C3A0D">
      <w:pPr>
        <w:rPr>
          <w:rFonts w:ascii="Arial" w:hAnsi="Arial" w:cs="Arial"/>
          <w:b/>
          <w:bCs/>
          <w:sz w:val="24"/>
          <w:szCs w:val="24"/>
        </w:rPr>
      </w:pPr>
      <w:r w:rsidRPr="005C3A0D">
        <w:rPr>
          <w:rFonts w:ascii="Arial" w:hAnsi="Arial" w:cs="Arial"/>
          <w:b/>
          <w:bCs/>
          <w:sz w:val="24"/>
          <w:szCs w:val="24"/>
        </w:rPr>
        <w:t xml:space="preserve">Goed verzekerd bij werkloosheid </w:t>
      </w:r>
      <w:r w:rsidR="00465A96">
        <w:rPr>
          <w:rFonts w:ascii="Arial" w:hAnsi="Arial" w:cs="Arial"/>
          <w:b/>
          <w:bCs/>
          <w:sz w:val="24"/>
          <w:szCs w:val="24"/>
        </w:rPr>
        <w:t>é</w:t>
      </w:r>
      <w:r w:rsidRPr="005C3A0D">
        <w:rPr>
          <w:rFonts w:ascii="Arial" w:hAnsi="Arial" w:cs="Arial"/>
          <w:b/>
          <w:bCs/>
          <w:sz w:val="24"/>
          <w:szCs w:val="24"/>
        </w:rPr>
        <w:t>n arbeidsongeschiktheid</w:t>
      </w:r>
      <w:r>
        <w:rPr>
          <w:rFonts w:ascii="Arial" w:hAnsi="Arial" w:cs="Arial"/>
          <w:b/>
          <w:bCs/>
          <w:sz w:val="24"/>
          <w:szCs w:val="24"/>
        </w:rPr>
        <w:br/>
      </w:r>
      <w:r w:rsidR="00FB6BD6" w:rsidRPr="00FB6BD6">
        <w:rPr>
          <w:rFonts w:ascii="Arial" w:hAnsi="Arial" w:cs="Arial"/>
          <w:i/>
          <w:iCs/>
          <w:sz w:val="24"/>
          <w:szCs w:val="24"/>
        </w:rPr>
        <w:t>Nieuw</w:t>
      </w:r>
      <w:r w:rsidR="001B7FF0">
        <w:rPr>
          <w:rFonts w:ascii="Arial" w:hAnsi="Arial" w:cs="Arial"/>
          <w:i/>
          <w:iCs/>
          <w:sz w:val="24"/>
          <w:szCs w:val="24"/>
        </w:rPr>
        <w:t>e collectieve verzekering</w:t>
      </w:r>
      <w:r w:rsidR="00FB6BD6" w:rsidRPr="00FB6BD6">
        <w:rPr>
          <w:rFonts w:ascii="Arial" w:hAnsi="Arial" w:cs="Arial"/>
          <w:i/>
          <w:iCs/>
          <w:sz w:val="24"/>
          <w:szCs w:val="24"/>
        </w:rPr>
        <w:t xml:space="preserve">: </w:t>
      </w:r>
      <w:r w:rsidRPr="00FB6BD6">
        <w:rPr>
          <w:rFonts w:ascii="Arial" w:hAnsi="Arial" w:cs="Arial"/>
          <w:i/>
          <w:iCs/>
          <w:sz w:val="24"/>
          <w:szCs w:val="24"/>
        </w:rPr>
        <w:t>Loyalis Inkomenszekerheid VVT</w:t>
      </w:r>
      <w:r w:rsidR="00FB6BD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4E7806C" w14:textId="68970EB7" w:rsidR="005C3A0D" w:rsidRDefault="005C3A0D" w:rsidP="00F24712">
      <w:pPr>
        <w:rPr>
          <w:rFonts w:ascii="Arial" w:hAnsi="Arial" w:cs="Arial"/>
          <w:b/>
          <w:bCs/>
          <w:sz w:val="20"/>
          <w:szCs w:val="20"/>
        </w:rPr>
      </w:pPr>
      <w:r w:rsidRPr="005C3A0D">
        <w:rPr>
          <w:rFonts w:ascii="Arial" w:hAnsi="Arial" w:cs="Arial"/>
          <w:b/>
          <w:bCs/>
          <w:sz w:val="20"/>
          <w:szCs w:val="20"/>
        </w:rPr>
        <w:t xml:space="preserve">Ziekte, </w:t>
      </w:r>
      <w:r w:rsidR="008E52DA">
        <w:rPr>
          <w:rFonts w:ascii="Arial" w:hAnsi="Arial" w:cs="Arial"/>
          <w:b/>
          <w:bCs/>
          <w:sz w:val="20"/>
          <w:szCs w:val="20"/>
        </w:rPr>
        <w:t xml:space="preserve">ongevallen </w:t>
      </w:r>
      <w:r w:rsidRPr="005C3A0D">
        <w:rPr>
          <w:rFonts w:ascii="Arial" w:hAnsi="Arial" w:cs="Arial"/>
          <w:b/>
          <w:bCs/>
          <w:sz w:val="20"/>
          <w:szCs w:val="20"/>
        </w:rPr>
        <w:t xml:space="preserve">en werkloosheid kunnen een flinke impact hebben op </w:t>
      </w:r>
      <w:r>
        <w:rPr>
          <w:rFonts w:ascii="Arial" w:hAnsi="Arial" w:cs="Arial"/>
          <w:b/>
          <w:bCs/>
          <w:sz w:val="20"/>
          <w:szCs w:val="20"/>
        </w:rPr>
        <w:t>je</w:t>
      </w:r>
      <w:r w:rsidRPr="005C3A0D">
        <w:rPr>
          <w:rFonts w:ascii="Arial" w:hAnsi="Arial" w:cs="Arial"/>
          <w:b/>
          <w:bCs/>
          <w:sz w:val="20"/>
          <w:szCs w:val="20"/>
        </w:rPr>
        <w:t xml:space="preserve"> toekomstige financiële situatie. </w:t>
      </w:r>
      <w:r w:rsidR="008E52DA">
        <w:rPr>
          <w:rFonts w:ascii="Arial" w:hAnsi="Arial" w:cs="Arial"/>
          <w:b/>
          <w:bCs/>
          <w:sz w:val="20"/>
          <w:szCs w:val="20"/>
        </w:rPr>
        <w:t xml:space="preserve">Je inkomen </w:t>
      </w:r>
      <w:r w:rsidRPr="005C3A0D">
        <w:rPr>
          <w:rFonts w:ascii="Arial" w:hAnsi="Arial" w:cs="Arial"/>
          <w:b/>
          <w:bCs/>
          <w:sz w:val="20"/>
          <w:szCs w:val="20"/>
        </w:rPr>
        <w:t xml:space="preserve">kan uiteindelijk zelfs dalen tot bijstandsniveau. Daarom heeft de cao VVT werkgevers verplicht om </w:t>
      </w:r>
      <w:r>
        <w:rPr>
          <w:rFonts w:ascii="Arial" w:hAnsi="Arial" w:cs="Arial"/>
          <w:b/>
          <w:bCs/>
          <w:sz w:val="20"/>
          <w:szCs w:val="20"/>
        </w:rPr>
        <w:t>je</w:t>
      </w:r>
      <w:r w:rsidRPr="005C3A0D">
        <w:rPr>
          <w:rFonts w:ascii="Arial" w:hAnsi="Arial" w:cs="Arial"/>
          <w:b/>
          <w:bCs/>
          <w:sz w:val="20"/>
          <w:szCs w:val="20"/>
        </w:rPr>
        <w:t xml:space="preserve"> inkomen collectief te beschermen met de verzekering 'Loyalis Inkomenszekerheid VVT'. </w:t>
      </w:r>
      <w:r w:rsidR="001B7FF0">
        <w:rPr>
          <w:rFonts w:ascii="Arial" w:hAnsi="Arial" w:cs="Arial"/>
          <w:b/>
          <w:bCs/>
          <w:sz w:val="20"/>
          <w:szCs w:val="20"/>
        </w:rPr>
        <w:t xml:space="preserve">Je hoeft hiervoor geen actie te ondernemen. </w:t>
      </w:r>
      <w:r>
        <w:rPr>
          <w:rFonts w:ascii="Arial" w:hAnsi="Arial" w:cs="Arial"/>
          <w:b/>
          <w:bCs/>
          <w:sz w:val="20"/>
          <w:szCs w:val="20"/>
        </w:rPr>
        <w:t>We vertellen je graag meer over deze verzekering en wat we voor jou hebben geregeld.</w:t>
      </w:r>
      <w:r w:rsidR="001B7FF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A8D88DA" w14:textId="0CA680AC" w:rsidR="00465A96" w:rsidRDefault="00465A96" w:rsidP="00465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Waarom hebben we deze verzekering geregeld?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Allereerst vinden we dit een mooie arbeidsvoorwaarde. Daarnaast</w:t>
      </w:r>
      <w:r w:rsidRPr="00465A96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 xml:space="preserve">dit </w:t>
      </w:r>
      <w:r w:rsidR="00FB6BD6">
        <w:rPr>
          <w:rFonts w:ascii="Arial" w:hAnsi="Arial" w:cs="Arial"/>
          <w:sz w:val="20"/>
          <w:szCs w:val="20"/>
        </w:rPr>
        <w:t xml:space="preserve">dus </w:t>
      </w:r>
      <w:r w:rsidRPr="00465A96">
        <w:rPr>
          <w:rFonts w:ascii="Arial" w:hAnsi="Arial" w:cs="Arial"/>
          <w:sz w:val="20"/>
          <w:szCs w:val="20"/>
        </w:rPr>
        <w:t>verplicht vanuit de cao VVT.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65A96">
        <w:rPr>
          <w:rFonts w:ascii="Arial" w:hAnsi="Arial" w:cs="Arial"/>
          <w:sz w:val="20"/>
          <w:szCs w:val="20"/>
        </w:rPr>
        <w:t>Iedereen die voor een werkgever werkt, ziek wordt en na 2 jaar ziekte ten minste 35% arbeidsongeschikt is, heeft recht op WIA-uitkering. WIA staat voor Wet werk en inkomen naar arbeidsvermogen.</w:t>
      </w:r>
      <w:r>
        <w:rPr>
          <w:rFonts w:ascii="Arial" w:hAnsi="Arial" w:cs="Arial"/>
          <w:sz w:val="20"/>
          <w:szCs w:val="20"/>
        </w:rPr>
        <w:t xml:space="preserve"> </w:t>
      </w:r>
      <w:r w:rsidRPr="00465A96">
        <w:rPr>
          <w:rFonts w:ascii="Arial" w:hAnsi="Arial" w:cs="Arial"/>
          <w:b/>
          <w:bCs/>
          <w:sz w:val="20"/>
          <w:szCs w:val="20"/>
        </w:rPr>
        <w:t>Stel:</w:t>
      </w:r>
      <w:r>
        <w:rPr>
          <w:rFonts w:ascii="Arial" w:hAnsi="Arial" w:cs="Arial"/>
          <w:sz w:val="20"/>
          <w:szCs w:val="20"/>
        </w:rPr>
        <w:t xml:space="preserve"> je wordt</w:t>
      </w:r>
      <w:r w:rsidRPr="00465A96">
        <w:rPr>
          <w:rFonts w:ascii="Arial" w:hAnsi="Arial" w:cs="Arial"/>
          <w:sz w:val="20"/>
          <w:szCs w:val="20"/>
        </w:rPr>
        <w:t xml:space="preserve"> gedeeltelijk arbeidsongeschikt</w:t>
      </w:r>
      <w:r>
        <w:rPr>
          <w:rFonts w:ascii="Arial" w:hAnsi="Arial" w:cs="Arial"/>
          <w:sz w:val="20"/>
          <w:szCs w:val="20"/>
        </w:rPr>
        <w:t xml:space="preserve"> </w:t>
      </w:r>
      <w:r w:rsidRPr="00465A96">
        <w:rPr>
          <w:rFonts w:ascii="Arial" w:hAnsi="Arial" w:cs="Arial"/>
          <w:sz w:val="20"/>
          <w:szCs w:val="20"/>
        </w:rPr>
        <w:t xml:space="preserve">en </w:t>
      </w:r>
      <w:r w:rsidR="008E52DA">
        <w:rPr>
          <w:rFonts w:ascii="Arial" w:hAnsi="Arial" w:cs="Arial"/>
          <w:sz w:val="20"/>
          <w:szCs w:val="20"/>
        </w:rPr>
        <w:t>(</w:t>
      </w:r>
      <w:r w:rsidRPr="00465A96">
        <w:rPr>
          <w:rFonts w:ascii="Arial" w:hAnsi="Arial" w:cs="Arial"/>
          <w:sz w:val="20"/>
          <w:szCs w:val="20"/>
        </w:rPr>
        <w:t xml:space="preserve">volgens de normen van UWV </w:t>
      </w:r>
      <w:r>
        <w:rPr>
          <w:rFonts w:ascii="Arial" w:hAnsi="Arial" w:cs="Arial"/>
          <w:sz w:val="20"/>
          <w:szCs w:val="20"/>
        </w:rPr>
        <w:t>verdien je</w:t>
      </w:r>
      <w:r w:rsidR="008E52DA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</w:t>
      </w:r>
      <w:r w:rsidRPr="00465A96">
        <w:rPr>
          <w:rFonts w:ascii="Arial" w:hAnsi="Arial" w:cs="Arial"/>
          <w:sz w:val="20"/>
          <w:szCs w:val="20"/>
        </w:rPr>
        <w:t>wein</w:t>
      </w:r>
      <w:r w:rsidR="008E52DA">
        <w:rPr>
          <w:rFonts w:ascii="Arial" w:hAnsi="Arial" w:cs="Arial"/>
          <w:sz w:val="20"/>
          <w:szCs w:val="20"/>
        </w:rPr>
        <w:t>ig of je werkt helemaal niet</w:t>
      </w:r>
      <w:r w:rsidR="001976EE">
        <w:rPr>
          <w:rFonts w:ascii="Arial" w:hAnsi="Arial" w:cs="Arial"/>
          <w:sz w:val="20"/>
          <w:szCs w:val="20"/>
        </w:rPr>
        <w:t>)</w:t>
      </w:r>
      <w:r w:rsidRPr="00465A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 </w:t>
      </w:r>
      <w:r w:rsidRPr="00465A96">
        <w:rPr>
          <w:rFonts w:ascii="Arial" w:hAnsi="Arial" w:cs="Arial"/>
          <w:sz w:val="20"/>
          <w:szCs w:val="20"/>
        </w:rPr>
        <w:t xml:space="preserve">daalt </w:t>
      </w:r>
      <w:r>
        <w:rPr>
          <w:rFonts w:ascii="Arial" w:hAnsi="Arial" w:cs="Arial"/>
          <w:sz w:val="20"/>
          <w:szCs w:val="20"/>
        </w:rPr>
        <w:t>je</w:t>
      </w:r>
      <w:r w:rsidRPr="00465A96">
        <w:rPr>
          <w:rFonts w:ascii="Arial" w:hAnsi="Arial" w:cs="Arial"/>
          <w:sz w:val="20"/>
          <w:szCs w:val="20"/>
        </w:rPr>
        <w:t xml:space="preserve"> inkomen drastisch. Dankzij de arbeidsongeschiktheidsverzekering van Loyalis ontvang</w:t>
      </w:r>
      <w:r w:rsidR="00FB6BD6">
        <w:rPr>
          <w:rFonts w:ascii="Arial" w:hAnsi="Arial" w:cs="Arial"/>
          <w:sz w:val="20"/>
          <w:szCs w:val="20"/>
        </w:rPr>
        <w:t xml:space="preserve"> je</w:t>
      </w:r>
      <w:r w:rsidRPr="00465A96">
        <w:rPr>
          <w:rFonts w:ascii="Arial" w:hAnsi="Arial" w:cs="Arial"/>
          <w:sz w:val="20"/>
          <w:szCs w:val="20"/>
        </w:rPr>
        <w:t xml:space="preserve"> een aanvulling tot minimaal 70% van het verzekerd inkomen.</w:t>
      </w:r>
    </w:p>
    <w:p w14:paraId="07E21CFB" w14:textId="4E853133" w:rsidR="00FB6BD6" w:rsidRDefault="00FB6BD6" w:rsidP="00465A96">
      <w:pPr>
        <w:rPr>
          <w:rFonts w:ascii="Arial" w:hAnsi="Arial" w:cs="Arial"/>
          <w:color w:val="333333"/>
          <w:sz w:val="20"/>
          <w:szCs w:val="20"/>
        </w:rPr>
      </w:pPr>
      <w:r w:rsidRPr="00FB6BD6">
        <w:rPr>
          <w:rFonts w:ascii="Arial" w:hAnsi="Arial" w:cs="Arial"/>
          <w:color w:val="333333"/>
          <w:sz w:val="20"/>
          <w:szCs w:val="20"/>
        </w:rPr>
        <w:t>D</w:t>
      </w:r>
      <w:r>
        <w:rPr>
          <w:rFonts w:ascii="Arial" w:hAnsi="Arial" w:cs="Arial"/>
          <w:color w:val="333333"/>
          <w:sz w:val="20"/>
          <w:szCs w:val="20"/>
        </w:rPr>
        <w:t>aarnaast maakt</w:t>
      </w:r>
      <w:r w:rsidR="000238A0">
        <w:rPr>
          <w:rFonts w:ascii="Arial" w:hAnsi="Arial" w:cs="Arial"/>
          <w:color w:val="333333"/>
          <w:sz w:val="20"/>
          <w:szCs w:val="20"/>
        </w:rPr>
        <w:t xml:space="preserve"> de </w:t>
      </w:r>
      <w:r w:rsidR="001976EE">
        <w:rPr>
          <w:rFonts w:ascii="Arial" w:hAnsi="Arial" w:cs="Arial"/>
          <w:b/>
          <w:bCs/>
          <w:color w:val="333333"/>
          <w:sz w:val="20"/>
          <w:szCs w:val="20"/>
        </w:rPr>
        <w:t>i</w:t>
      </w:r>
      <w:r w:rsidRPr="00FB6BD6">
        <w:rPr>
          <w:rFonts w:ascii="Arial" w:hAnsi="Arial" w:cs="Arial"/>
          <w:b/>
          <w:bCs/>
          <w:color w:val="333333"/>
          <w:sz w:val="20"/>
          <w:szCs w:val="20"/>
        </w:rPr>
        <w:t>nkomensaanvulling WW</w:t>
      </w:r>
      <w:r w:rsidRPr="00FB6BD6">
        <w:rPr>
          <w:rFonts w:ascii="Arial" w:hAnsi="Arial" w:cs="Arial"/>
          <w:color w:val="333333"/>
          <w:sz w:val="20"/>
          <w:szCs w:val="20"/>
        </w:rPr>
        <w:t xml:space="preserve"> onderdeel uit va</w:t>
      </w:r>
      <w:r>
        <w:rPr>
          <w:rFonts w:ascii="Arial" w:hAnsi="Arial" w:cs="Arial"/>
          <w:color w:val="333333"/>
          <w:sz w:val="20"/>
          <w:szCs w:val="20"/>
        </w:rPr>
        <w:t>n de verzekering. Hiermee ben je verzekerd</w:t>
      </w:r>
      <w:r w:rsidRPr="00FB6BD6">
        <w:rPr>
          <w:rFonts w:ascii="Arial" w:hAnsi="Arial" w:cs="Arial"/>
          <w:color w:val="333333"/>
          <w:sz w:val="20"/>
          <w:szCs w:val="20"/>
        </w:rPr>
        <w:t xml:space="preserve"> tegen de financiële gevolgen van een verkorte uitkeringsduur bij werkloosheid als gevolg van de wetswijziging per 1 januari 2016.</w:t>
      </w:r>
      <w:r w:rsidR="000238A0">
        <w:rPr>
          <w:rFonts w:ascii="Arial" w:hAnsi="Arial" w:cs="Arial"/>
          <w:color w:val="333333"/>
          <w:sz w:val="20"/>
          <w:szCs w:val="20"/>
        </w:rPr>
        <w:t xml:space="preserve"> Als het onverhoopt niet binnen de wettelijke termijn mocht lukken om nieuw werk te vinden.</w:t>
      </w:r>
    </w:p>
    <w:p w14:paraId="701C37DE" w14:textId="4D7BEA1F" w:rsidR="0075218D" w:rsidRDefault="00FB6BD6" w:rsidP="00465A96">
      <w:pPr>
        <w:rPr>
          <w:rFonts w:ascii="Arial" w:hAnsi="Arial" w:cs="Arial"/>
          <w:color w:val="333333"/>
          <w:sz w:val="20"/>
          <w:szCs w:val="20"/>
        </w:rPr>
      </w:pPr>
      <w:r w:rsidRPr="00FB6BD6">
        <w:rPr>
          <w:rFonts w:ascii="Arial" w:hAnsi="Arial" w:cs="Arial"/>
          <w:b/>
          <w:bCs/>
          <w:color w:val="333333"/>
          <w:sz w:val="20"/>
          <w:szCs w:val="20"/>
        </w:rPr>
        <w:t>Meer informatie</w:t>
      </w:r>
      <w:r w:rsidR="0075218D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="0075218D" w:rsidRPr="0075218D">
        <w:rPr>
          <w:rFonts w:ascii="Arial" w:hAnsi="Arial" w:cs="Arial"/>
          <w:color w:val="333333"/>
          <w:sz w:val="20"/>
          <w:szCs w:val="20"/>
        </w:rPr>
        <w:t xml:space="preserve">Alle informatie over de verzekering, de dekkingen en </w:t>
      </w:r>
      <w:proofErr w:type="spellStart"/>
      <w:r w:rsidR="0075218D" w:rsidRPr="0075218D">
        <w:rPr>
          <w:rFonts w:ascii="Arial" w:hAnsi="Arial" w:cs="Arial"/>
          <w:color w:val="333333"/>
          <w:sz w:val="20"/>
          <w:szCs w:val="20"/>
        </w:rPr>
        <w:t>veelgestelde</w:t>
      </w:r>
      <w:proofErr w:type="spellEnd"/>
      <w:r w:rsidR="0075218D" w:rsidRPr="0075218D">
        <w:rPr>
          <w:rFonts w:ascii="Arial" w:hAnsi="Arial" w:cs="Arial"/>
          <w:color w:val="333333"/>
          <w:sz w:val="20"/>
          <w:szCs w:val="20"/>
        </w:rPr>
        <w:t xml:space="preserve"> vragen vind je op </w:t>
      </w:r>
      <w:hyperlink r:id="rId7" w:anchor="vragen" w:history="1">
        <w:r w:rsidR="0075218D" w:rsidRPr="0075218D">
          <w:rPr>
            <w:rStyle w:val="Hyperlink"/>
            <w:rFonts w:ascii="Arial" w:hAnsi="Arial" w:cs="Arial"/>
            <w:sz w:val="24"/>
            <w:szCs w:val="24"/>
          </w:rPr>
          <w:t xml:space="preserve">website van </w:t>
        </w:r>
        <w:proofErr w:type="spellStart"/>
        <w:r w:rsidR="0075218D" w:rsidRPr="0075218D">
          <w:rPr>
            <w:rStyle w:val="Hyperlink"/>
            <w:rFonts w:ascii="Arial" w:hAnsi="Arial" w:cs="Arial"/>
            <w:sz w:val="24"/>
            <w:szCs w:val="24"/>
          </w:rPr>
          <w:t>loyalis</w:t>
        </w:r>
        <w:proofErr w:type="spellEnd"/>
      </w:hyperlink>
      <w:r w:rsidR="0075218D" w:rsidRPr="0075218D">
        <w:rPr>
          <w:rFonts w:ascii="Arial" w:hAnsi="Arial" w:cs="Arial"/>
          <w:color w:val="4472C4" w:themeColor="accent1"/>
          <w:sz w:val="24"/>
          <w:szCs w:val="24"/>
        </w:rPr>
        <w:t>.</w:t>
      </w:r>
      <w:r w:rsidR="0075218D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05ADCEB" w14:textId="5DBD1501" w:rsidR="0075218D" w:rsidRPr="00FB6BD6" w:rsidRDefault="0075218D" w:rsidP="00465A96">
      <w:pPr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Neem contact op met onze </w:t>
      </w:r>
      <w:r w:rsidRPr="0075218D">
        <w:rPr>
          <w:rFonts w:ascii="Arial" w:hAnsi="Arial" w:cs="Arial"/>
          <w:color w:val="333333"/>
          <w:sz w:val="20"/>
          <w:szCs w:val="20"/>
          <w:highlight w:val="yellow"/>
        </w:rPr>
        <w:t>&lt;afdeling HR&gt;</w:t>
      </w:r>
      <w:r>
        <w:rPr>
          <w:rFonts w:ascii="Arial" w:hAnsi="Arial" w:cs="Arial"/>
          <w:color w:val="333333"/>
          <w:sz w:val="20"/>
          <w:szCs w:val="20"/>
        </w:rPr>
        <w:t xml:space="preserve"> als je specifieke vragen hierover hebt. We helpen je graag verder.</w:t>
      </w:r>
    </w:p>
    <w:p w14:paraId="35ADA9FF" w14:textId="77777777" w:rsidR="00FB6BD6" w:rsidRPr="00FB6BD6" w:rsidRDefault="00FB6BD6" w:rsidP="00465A96">
      <w:pPr>
        <w:rPr>
          <w:rFonts w:ascii="Arial" w:hAnsi="Arial" w:cs="Arial"/>
          <w:b/>
          <w:bCs/>
          <w:sz w:val="20"/>
          <w:szCs w:val="20"/>
        </w:rPr>
      </w:pPr>
    </w:p>
    <w:sectPr w:rsidR="00FB6BD6" w:rsidRPr="00FB6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4FC6" w14:textId="77777777" w:rsidR="003968C3" w:rsidRDefault="003968C3" w:rsidP="009F4CF7">
      <w:pPr>
        <w:spacing w:after="0" w:line="240" w:lineRule="auto"/>
      </w:pPr>
      <w:r>
        <w:separator/>
      </w:r>
    </w:p>
  </w:endnote>
  <w:endnote w:type="continuationSeparator" w:id="0">
    <w:p w14:paraId="43BE39FD" w14:textId="77777777" w:rsidR="003968C3" w:rsidRDefault="003968C3" w:rsidP="009F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8946" w14:textId="77777777" w:rsidR="003968C3" w:rsidRDefault="003968C3" w:rsidP="009F4CF7">
      <w:pPr>
        <w:spacing w:after="0" w:line="240" w:lineRule="auto"/>
      </w:pPr>
      <w:r>
        <w:separator/>
      </w:r>
    </w:p>
  </w:footnote>
  <w:footnote w:type="continuationSeparator" w:id="0">
    <w:p w14:paraId="77FAE9F2" w14:textId="77777777" w:rsidR="003968C3" w:rsidRDefault="003968C3" w:rsidP="009F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AA14" w14:textId="1E69E235" w:rsidR="00F75052" w:rsidRPr="00FB6BD6" w:rsidRDefault="005C3A0D">
    <w:pPr>
      <w:pStyle w:val="Koptekst"/>
      <w:rPr>
        <w:rFonts w:ascii="Arial" w:hAnsi="Arial" w:cs="Arial"/>
        <w:sz w:val="14"/>
        <w:szCs w:val="14"/>
      </w:rPr>
    </w:pPr>
    <w:r w:rsidRPr="00FB6BD6">
      <w:rPr>
        <w:rFonts w:ascii="Arial" w:hAnsi="Arial" w:cs="Arial"/>
        <w:sz w:val="14"/>
        <w:szCs w:val="14"/>
      </w:rPr>
      <w:t>Datum: plaatsing na 01-10-2022</w:t>
    </w:r>
  </w:p>
  <w:p w14:paraId="5F17C000" w14:textId="146EF92C" w:rsidR="005C3A0D" w:rsidRPr="00FB6BD6" w:rsidRDefault="005C3A0D">
    <w:pPr>
      <w:pStyle w:val="Koptekst"/>
      <w:rPr>
        <w:rFonts w:ascii="Arial" w:hAnsi="Arial" w:cs="Arial"/>
        <w:sz w:val="14"/>
        <w:szCs w:val="14"/>
      </w:rPr>
    </w:pPr>
    <w:r w:rsidRPr="00FB6BD6">
      <w:rPr>
        <w:rFonts w:ascii="Arial" w:hAnsi="Arial" w:cs="Arial"/>
        <w:sz w:val="14"/>
        <w:szCs w:val="14"/>
      </w:rPr>
      <w:t>Kanaal: intranet of anders desgewenst intern middel. Een verwijzing naar dit artikel vanuit een interne nieuwsbrief is ook altijd goed.</w:t>
    </w:r>
    <w:r w:rsidR="00FB6BD6" w:rsidRPr="00FB6BD6">
      <w:rPr>
        <w:rFonts w:ascii="Arial" w:hAnsi="Arial" w:cs="Arial"/>
        <w:sz w:val="14"/>
        <w:szCs w:val="14"/>
      </w:rPr>
      <w:br/>
      <w:t xml:space="preserve">Doelgroep: alle medewerkers </w:t>
    </w:r>
    <w:r w:rsidR="00FB6BD6" w:rsidRPr="008E52DA">
      <w:rPr>
        <w:rFonts w:ascii="Arial" w:hAnsi="Arial" w:cs="Arial"/>
        <w:sz w:val="14"/>
        <w:szCs w:val="14"/>
      </w:rPr>
      <w:t xml:space="preserve">in loondienst van </w:t>
    </w:r>
    <w:r w:rsidR="008E52DA" w:rsidRPr="008E52DA">
      <w:rPr>
        <w:rFonts w:ascii="Arial" w:hAnsi="Arial" w:cs="Arial"/>
        <w:sz w:val="14"/>
        <w:szCs w:val="14"/>
        <w:highlight w:val="yellow"/>
      </w:rPr>
      <w:t>&lt;</w:t>
    </w:r>
    <w:r w:rsidR="00FB6BD6" w:rsidRPr="008E52DA">
      <w:rPr>
        <w:rFonts w:ascii="Arial" w:hAnsi="Arial" w:cs="Arial"/>
        <w:sz w:val="14"/>
        <w:szCs w:val="14"/>
        <w:highlight w:val="yellow"/>
      </w:rPr>
      <w:t>organisatienaam&gt;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286D"/>
    <w:multiLevelType w:val="hybridMultilevel"/>
    <w:tmpl w:val="55646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776E"/>
    <w:multiLevelType w:val="hybridMultilevel"/>
    <w:tmpl w:val="0958B988"/>
    <w:lvl w:ilvl="0" w:tplc="04B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A3163"/>
    <w:multiLevelType w:val="hybridMultilevel"/>
    <w:tmpl w:val="B99C2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676A5"/>
    <w:multiLevelType w:val="hybridMultilevel"/>
    <w:tmpl w:val="E698F286"/>
    <w:lvl w:ilvl="0" w:tplc="6C5A4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37"/>
    <w:rsid w:val="000238A0"/>
    <w:rsid w:val="000A4AB6"/>
    <w:rsid w:val="001976EE"/>
    <w:rsid w:val="001B7FF0"/>
    <w:rsid w:val="002B0D57"/>
    <w:rsid w:val="003968C3"/>
    <w:rsid w:val="00431428"/>
    <w:rsid w:val="00465A96"/>
    <w:rsid w:val="004D2E64"/>
    <w:rsid w:val="005C3A0D"/>
    <w:rsid w:val="00645E9F"/>
    <w:rsid w:val="00741FC8"/>
    <w:rsid w:val="0075218D"/>
    <w:rsid w:val="008E52DA"/>
    <w:rsid w:val="00921923"/>
    <w:rsid w:val="00982090"/>
    <w:rsid w:val="009F4CF7"/>
    <w:rsid w:val="00A83425"/>
    <w:rsid w:val="00BF5A92"/>
    <w:rsid w:val="00D32FF8"/>
    <w:rsid w:val="00D51937"/>
    <w:rsid w:val="00D74517"/>
    <w:rsid w:val="00D8386D"/>
    <w:rsid w:val="00EF3B2B"/>
    <w:rsid w:val="00F24712"/>
    <w:rsid w:val="00F75052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4E35"/>
  <w15:chartTrackingRefBased/>
  <w15:docId w15:val="{26C9EFE8-A6E4-42BE-828B-8305E7E4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51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F4C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F4C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F4C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4C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4CF7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F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CF7"/>
  </w:style>
  <w:style w:type="paragraph" w:styleId="Voettekst">
    <w:name w:val="footer"/>
    <w:basedOn w:val="Standaard"/>
    <w:link w:val="VoettekstChar"/>
    <w:uiPriority w:val="99"/>
    <w:unhideWhenUsed/>
    <w:rsid w:val="009F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CF7"/>
  </w:style>
  <w:style w:type="paragraph" w:customStyle="1" w:styleId="BasistekstAPG">
    <w:name w:val="Basistekst APG"/>
    <w:basedOn w:val="Standaard"/>
    <w:qFormat/>
    <w:rsid w:val="00431428"/>
    <w:pPr>
      <w:spacing w:after="0" w:line="280" w:lineRule="atLeast"/>
    </w:pPr>
    <w:rPr>
      <w:rFonts w:ascii="Arial" w:eastAsia="Times New Roman" w:hAnsi="Arial" w:cs="Arial"/>
      <w:sz w:val="20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43142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142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4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yalis.nl/Werknemers/producten/arbeidsongeschiktheidsverzekering/vv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Beuken I.A.L.P. (Isabelle)</dc:creator>
  <cp:keywords/>
  <dc:description/>
  <cp:lastModifiedBy>Maar-Habets J. (Janine)</cp:lastModifiedBy>
  <cp:revision>4</cp:revision>
  <dcterms:created xsi:type="dcterms:W3CDTF">2022-09-21T12:11:00Z</dcterms:created>
  <dcterms:modified xsi:type="dcterms:W3CDTF">2022-09-28T08:02:00Z</dcterms:modified>
</cp:coreProperties>
</file>